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F3" w:rsidRPr="000E2F83" w:rsidRDefault="000E2F83" w:rsidP="00F61CF3">
      <w:pPr>
        <w:spacing w:line="312" w:lineRule="auto"/>
        <w:jc w:val="both"/>
        <w:rPr>
          <w:rFonts w:ascii="仿宋" w:eastAsia="仿宋" w:hAnsi="仿宋" w:cs="Times New Roman"/>
          <w:sz w:val="32"/>
          <w:szCs w:val="32"/>
          <w:lang w:eastAsia="zh-CN"/>
        </w:rPr>
      </w:pPr>
      <w:bookmarkStart w:id="0" w:name="_GoBack"/>
      <w:r w:rsidRPr="000E2F83">
        <w:rPr>
          <w:rFonts w:ascii="仿宋" w:eastAsia="仿宋" w:hAnsi="仿宋" w:cs="Times New Roman" w:hint="eastAsia"/>
          <w:sz w:val="32"/>
          <w:szCs w:val="32"/>
          <w:lang w:eastAsia="zh-CN"/>
        </w:rPr>
        <w:t>附件2</w:t>
      </w:r>
    </w:p>
    <w:bookmarkEnd w:id="0"/>
    <w:p w:rsidR="009C697F" w:rsidRDefault="009C697F" w:rsidP="00376423">
      <w:pPr>
        <w:spacing w:line="312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</w:p>
    <w:p w:rsidR="00F61CF3" w:rsidRPr="00376423" w:rsidRDefault="00F61CF3" w:rsidP="00376423">
      <w:pPr>
        <w:spacing w:line="312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 w:rsidRPr="00376423">
        <w:rPr>
          <w:rFonts w:ascii="Times New Roman" w:hAnsi="Times New Roman" w:cs="Times New Roman" w:hint="eastAsia"/>
          <w:sz w:val="36"/>
          <w:szCs w:val="36"/>
          <w:lang w:eastAsia="zh-CN"/>
        </w:rPr>
        <w:t>土耳其</w:t>
      </w:r>
      <w:r w:rsidRPr="00376423">
        <w:rPr>
          <w:rFonts w:ascii="Times New Roman" w:hAnsi="Times New Roman" w:cs="Times New Roman"/>
          <w:sz w:val="36"/>
          <w:szCs w:val="36"/>
          <w:lang w:eastAsia="zh-CN"/>
        </w:rPr>
        <w:t>奶业简介</w:t>
      </w:r>
    </w:p>
    <w:p w:rsidR="00F61CF3" w:rsidRPr="00376423" w:rsidRDefault="00F61CF3" w:rsidP="00127C11">
      <w:pPr>
        <w:spacing w:line="360" w:lineRule="auto"/>
        <w:ind w:firstLineChars="250" w:firstLine="800"/>
        <w:jc w:val="both"/>
        <w:rPr>
          <w:rFonts w:ascii="仿宋" w:eastAsia="仿宋" w:hAnsi="仿宋" w:cs="Times New Roman"/>
          <w:sz w:val="32"/>
          <w:szCs w:val="32"/>
          <w:lang w:eastAsia="zh-CN"/>
        </w:rPr>
      </w:pPr>
      <w:r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土耳其</w:t>
      </w:r>
      <w:r w:rsidR="000442FB">
        <w:rPr>
          <w:rFonts w:ascii="仿宋" w:eastAsia="仿宋" w:hAnsi="仿宋" w:cs="Times New Roman" w:hint="eastAsia"/>
          <w:sz w:val="32"/>
          <w:szCs w:val="32"/>
          <w:lang w:eastAsia="zh-CN"/>
        </w:rPr>
        <w:t>拥</w:t>
      </w:r>
      <w:r w:rsidR="00EF6F8C">
        <w:rPr>
          <w:rFonts w:ascii="仿宋" w:eastAsia="仿宋" w:hAnsi="仿宋" w:cs="Times New Roman" w:hint="eastAsia"/>
          <w:sz w:val="32"/>
          <w:szCs w:val="32"/>
          <w:lang w:eastAsia="zh-CN"/>
        </w:rPr>
        <w:t>有</w:t>
      </w:r>
      <w:r w:rsidR="00126F16">
        <w:rPr>
          <w:rFonts w:ascii="仿宋" w:eastAsia="仿宋" w:hAnsi="仿宋" w:cs="Times New Roman"/>
          <w:sz w:val="32"/>
          <w:szCs w:val="32"/>
          <w:lang w:eastAsia="zh-CN"/>
        </w:rPr>
        <w:t>丰富的牛羊资源</w:t>
      </w:r>
      <w:r w:rsidR="00126F16">
        <w:rPr>
          <w:rFonts w:ascii="仿宋" w:eastAsia="仿宋" w:hAnsi="仿宋" w:cs="Times New Roman" w:hint="eastAsia"/>
          <w:sz w:val="32"/>
          <w:szCs w:val="32"/>
          <w:lang w:eastAsia="zh-CN"/>
        </w:rPr>
        <w:t>，</w:t>
      </w:r>
      <w:r w:rsidR="00126F16">
        <w:rPr>
          <w:rFonts w:ascii="仿宋" w:eastAsia="仿宋" w:hAnsi="仿宋" w:cs="Times New Roman"/>
          <w:sz w:val="32"/>
          <w:szCs w:val="32"/>
          <w:lang w:eastAsia="zh-CN"/>
        </w:rPr>
        <w:t>生产</w:t>
      </w:r>
      <w:r w:rsidR="000442FB">
        <w:rPr>
          <w:rFonts w:ascii="仿宋" w:eastAsia="仿宋" w:hAnsi="仿宋" w:cs="Times New Roman" w:hint="eastAsia"/>
          <w:sz w:val="32"/>
          <w:szCs w:val="32"/>
          <w:lang w:eastAsia="zh-CN"/>
        </w:rPr>
        <w:t>品</w:t>
      </w:r>
      <w:r w:rsidR="00EF6F8C">
        <w:rPr>
          <w:rFonts w:ascii="仿宋" w:eastAsia="仿宋" w:hAnsi="仿宋" w:cs="Times New Roman"/>
          <w:sz w:val="32"/>
          <w:szCs w:val="32"/>
          <w:lang w:eastAsia="zh-CN"/>
        </w:rPr>
        <w:t>类多样的乳制品。</w:t>
      </w:r>
      <w:r w:rsidR="00EF6F8C">
        <w:rPr>
          <w:rFonts w:ascii="仿宋" w:eastAsia="仿宋" w:hAnsi="仿宋" w:cs="Times New Roman" w:hint="eastAsia"/>
          <w:sz w:val="32"/>
          <w:szCs w:val="32"/>
          <w:lang w:eastAsia="zh-CN"/>
        </w:rPr>
        <w:t>土耳其约</w:t>
      </w:r>
      <w:r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有1800万头牛，</w:t>
      </w:r>
      <w:r w:rsidR="00EB72E4" w:rsidRPr="00DE392D">
        <w:rPr>
          <w:rFonts w:ascii="仿宋" w:eastAsia="仿宋" w:hAnsi="仿宋" w:cs="Times New Roman" w:hint="eastAsia"/>
          <w:sz w:val="32"/>
          <w:szCs w:val="32"/>
          <w:lang w:eastAsia="zh-CN"/>
        </w:rPr>
        <w:t>居</w:t>
      </w:r>
      <w:r w:rsidR="00EB72E4" w:rsidRPr="00DE392D">
        <w:rPr>
          <w:rFonts w:ascii="仿宋" w:eastAsia="仿宋" w:hAnsi="仿宋" w:cs="Times New Roman"/>
          <w:sz w:val="32"/>
          <w:szCs w:val="32"/>
          <w:lang w:eastAsia="zh-CN"/>
        </w:rPr>
        <w:t>世界第</w:t>
      </w:r>
      <w:r w:rsidR="00501746" w:rsidRPr="00DE392D">
        <w:rPr>
          <w:rFonts w:ascii="仿宋" w:eastAsia="仿宋" w:hAnsi="仿宋" w:cs="Times New Roman"/>
          <w:sz w:val="32"/>
          <w:szCs w:val="32"/>
          <w:lang w:eastAsia="zh-CN"/>
        </w:rPr>
        <w:t>23</w:t>
      </w:r>
      <w:r w:rsidR="00EB72E4" w:rsidRPr="00DE392D">
        <w:rPr>
          <w:rFonts w:ascii="仿宋" w:eastAsia="仿宋" w:hAnsi="仿宋" w:cs="Times New Roman" w:hint="eastAsia"/>
          <w:sz w:val="32"/>
          <w:szCs w:val="32"/>
          <w:lang w:eastAsia="zh-CN"/>
        </w:rPr>
        <w:t>位</w:t>
      </w:r>
      <w:r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；羊4600</w:t>
      </w:r>
      <w:r w:rsidR="00E924E8">
        <w:rPr>
          <w:rFonts w:ascii="仿宋" w:eastAsia="仿宋" w:hAnsi="仿宋" w:cs="Times New Roman" w:hint="eastAsia"/>
          <w:sz w:val="32"/>
          <w:szCs w:val="32"/>
          <w:lang w:eastAsia="zh-CN"/>
        </w:rPr>
        <w:t>万只</w:t>
      </w:r>
      <w:r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，</w:t>
      </w:r>
      <w:r w:rsidR="00535CAB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居</w:t>
      </w:r>
      <w:r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世界第13位。2019年</w:t>
      </w:r>
      <w:r w:rsidRPr="00376423">
        <w:rPr>
          <w:rFonts w:ascii="仿宋" w:eastAsia="仿宋" w:hAnsi="仿宋" w:cs="Times New Roman"/>
          <w:sz w:val="32"/>
          <w:szCs w:val="32"/>
          <w:lang w:eastAsia="zh-CN"/>
        </w:rPr>
        <w:t>，</w:t>
      </w:r>
      <w:r w:rsidRPr="00EB72E4">
        <w:rPr>
          <w:rFonts w:ascii="仿宋" w:eastAsia="仿宋" w:hAnsi="仿宋" w:cs="Times New Roman" w:hint="eastAsia"/>
          <w:sz w:val="32"/>
          <w:szCs w:val="32"/>
          <w:lang w:eastAsia="zh-CN"/>
        </w:rPr>
        <w:t>土耳其</w:t>
      </w:r>
      <w:r w:rsidR="00E924E8">
        <w:rPr>
          <w:rFonts w:ascii="仿宋" w:eastAsia="仿宋" w:hAnsi="仿宋" w:cs="Times New Roman" w:hint="eastAsia"/>
          <w:sz w:val="32"/>
          <w:szCs w:val="32"/>
          <w:lang w:eastAsia="zh-CN"/>
        </w:rPr>
        <w:t>3</w:t>
      </w:r>
      <w:r w:rsidR="00E924E8" w:rsidRPr="00E924E8">
        <w:rPr>
          <w:rFonts w:ascii="仿宋" w:eastAsia="仿宋" w:hAnsi="仿宋" w:cs="Times New Roman" w:hint="eastAsia"/>
          <w:sz w:val="32"/>
          <w:szCs w:val="32"/>
          <w:lang w:eastAsia="zh-CN"/>
        </w:rPr>
        <w:t>200</w:t>
      </w:r>
      <w:r w:rsidR="00E924E8">
        <w:rPr>
          <w:rFonts w:ascii="仿宋" w:eastAsia="仿宋" w:hAnsi="仿宋" w:cs="Times New Roman" w:hint="eastAsia"/>
          <w:sz w:val="32"/>
          <w:szCs w:val="32"/>
          <w:lang w:eastAsia="zh-CN"/>
        </w:rPr>
        <w:t>万头奶畜</w:t>
      </w:r>
      <w:r w:rsidR="00E924E8" w:rsidRPr="00E924E8">
        <w:rPr>
          <w:rFonts w:ascii="仿宋" w:eastAsia="仿宋" w:hAnsi="仿宋" w:cs="Times New Roman" w:hint="eastAsia"/>
          <w:sz w:val="32"/>
          <w:szCs w:val="32"/>
          <w:lang w:eastAsia="zh-CN"/>
        </w:rPr>
        <w:t>生产了2300</w:t>
      </w:r>
      <w:r w:rsidR="00E924E8">
        <w:rPr>
          <w:rFonts w:ascii="仿宋" w:eastAsia="仿宋" w:hAnsi="仿宋" w:cs="Times New Roman" w:hint="eastAsia"/>
          <w:sz w:val="32"/>
          <w:szCs w:val="32"/>
          <w:lang w:eastAsia="zh-CN"/>
        </w:rPr>
        <w:t>万吨生鲜乳</w:t>
      </w:r>
      <w:r w:rsidR="00981A88" w:rsidRPr="00EB72E4">
        <w:rPr>
          <w:rFonts w:ascii="仿宋" w:eastAsia="仿宋" w:hAnsi="仿宋" w:cs="Times New Roman" w:hint="eastAsia"/>
          <w:sz w:val="32"/>
          <w:szCs w:val="32"/>
          <w:lang w:eastAsia="zh-CN"/>
        </w:rPr>
        <w:t>，</w:t>
      </w:r>
      <w:r w:rsidR="00FB2C94">
        <w:rPr>
          <w:rFonts w:ascii="仿宋" w:eastAsia="仿宋" w:hAnsi="仿宋" w:cs="Times New Roman" w:hint="eastAsia"/>
          <w:sz w:val="32"/>
          <w:szCs w:val="32"/>
          <w:lang w:eastAsia="zh-CN"/>
        </w:rPr>
        <w:t>是世界</w:t>
      </w:r>
      <w:r w:rsidR="00126F16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第</w:t>
      </w:r>
      <w:r w:rsidR="00126F16">
        <w:rPr>
          <w:rFonts w:ascii="仿宋" w:eastAsia="仿宋" w:hAnsi="仿宋" w:cs="Times New Roman" w:hint="eastAsia"/>
          <w:sz w:val="32"/>
          <w:szCs w:val="32"/>
          <w:lang w:eastAsia="zh-CN"/>
        </w:rPr>
        <w:t>8</w:t>
      </w:r>
      <w:r w:rsidR="005D67A5">
        <w:rPr>
          <w:rFonts w:ascii="仿宋" w:eastAsia="仿宋" w:hAnsi="仿宋" w:cs="Times New Roman" w:hint="eastAsia"/>
          <w:sz w:val="32"/>
          <w:szCs w:val="32"/>
          <w:lang w:eastAsia="zh-CN"/>
        </w:rPr>
        <w:t>大</w:t>
      </w:r>
      <w:r w:rsidR="00126F16" w:rsidRPr="00EB72E4">
        <w:rPr>
          <w:rFonts w:ascii="仿宋" w:eastAsia="仿宋" w:hAnsi="仿宋" w:cs="Times New Roman" w:hint="eastAsia"/>
          <w:sz w:val="32"/>
          <w:szCs w:val="32"/>
          <w:lang w:eastAsia="zh-CN"/>
        </w:rPr>
        <w:t>牛奶生产国</w:t>
      </w:r>
      <w:r w:rsidR="00FB2C94">
        <w:rPr>
          <w:rFonts w:ascii="仿宋" w:eastAsia="仿宋" w:hAnsi="仿宋" w:cs="Times New Roman" w:hint="eastAsia"/>
          <w:sz w:val="32"/>
          <w:szCs w:val="32"/>
          <w:lang w:eastAsia="zh-CN"/>
        </w:rPr>
        <w:t>、第1</w:t>
      </w:r>
      <w:r w:rsidR="00981A88">
        <w:rPr>
          <w:rFonts w:ascii="仿宋" w:eastAsia="仿宋" w:hAnsi="仿宋" w:cs="Times New Roman" w:hint="eastAsia"/>
          <w:sz w:val="32"/>
          <w:szCs w:val="32"/>
          <w:lang w:eastAsia="zh-CN"/>
        </w:rPr>
        <w:t>大</w:t>
      </w:r>
      <w:r w:rsidR="00512AEA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羊奶生产国。同时</w:t>
      </w:r>
      <w:r w:rsidR="00512AEA" w:rsidRPr="00376423">
        <w:rPr>
          <w:rFonts w:ascii="仿宋" w:eastAsia="仿宋" w:hAnsi="仿宋" w:cs="Times New Roman"/>
          <w:sz w:val="32"/>
          <w:szCs w:val="32"/>
          <w:lang w:eastAsia="zh-CN"/>
        </w:rPr>
        <w:t>，</w:t>
      </w:r>
      <w:r w:rsidR="00FB2C94">
        <w:rPr>
          <w:rFonts w:ascii="仿宋" w:eastAsia="仿宋" w:hAnsi="仿宋" w:cs="Times New Roman" w:hint="eastAsia"/>
          <w:sz w:val="32"/>
          <w:szCs w:val="32"/>
          <w:lang w:eastAsia="zh-CN"/>
        </w:rPr>
        <w:t>土耳其还</w:t>
      </w:r>
      <w:r w:rsidR="00512AEA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是</w:t>
      </w:r>
      <w:r w:rsidR="00EF6F8C">
        <w:rPr>
          <w:rFonts w:ascii="仿宋" w:eastAsia="仿宋" w:hAnsi="仿宋" w:cs="Times New Roman" w:hint="eastAsia"/>
          <w:sz w:val="32"/>
          <w:szCs w:val="32"/>
          <w:lang w:eastAsia="zh-CN"/>
        </w:rPr>
        <w:t>世界第4</w:t>
      </w:r>
      <w:r w:rsidR="00512AEA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大奶酪生产国。</w:t>
      </w:r>
      <w:r w:rsidR="00EF6F8C">
        <w:rPr>
          <w:rFonts w:ascii="仿宋" w:eastAsia="仿宋" w:hAnsi="仿宋" w:cs="Times New Roman" w:hint="eastAsia"/>
          <w:sz w:val="32"/>
          <w:szCs w:val="32"/>
          <w:lang w:eastAsia="zh-CN"/>
        </w:rPr>
        <w:t>2019年</w:t>
      </w:r>
      <w:r w:rsidR="00EF6F8C">
        <w:rPr>
          <w:rFonts w:ascii="仿宋" w:eastAsia="仿宋" w:hAnsi="仿宋" w:cs="Times New Roman"/>
          <w:sz w:val="32"/>
          <w:szCs w:val="32"/>
          <w:lang w:eastAsia="zh-CN"/>
        </w:rPr>
        <w:t>，</w:t>
      </w:r>
      <w:r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土耳其</w:t>
      </w:r>
      <w:r w:rsidR="00512AEA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共</w:t>
      </w:r>
      <w:r w:rsidR="00EF6F8C">
        <w:rPr>
          <w:rFonts w:ascii="仿宋" w:eastAsia="仿宋" w:hAnsi="仿宋" w:cs="Times New Roman" w:hint="eastAsia"/>
          <w:sz w:val="32"/>
          <w:szCs w:val="32"/>
          <w:lang w:eastAsia="zh-CN"/>
        </w:rPr>
        <w:t>生产了</w:t>
      </w:r>
      <w:r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150万吨饮用奶</w:t>
      </w:r>
      <w:r w:rsidR="00EF6F8C">
        <w:rPr>
          <w:rFonts w:ascii="仿宋" w:eastAsia="仿宋" w:hAnsi="仿宋" w:cs="Times New Roman" w:hint="eastAsia"/>
          <w:sz w:val="32"/>
          <w:szCs w:val="32"/>
          <w:lang w:eastAsia="zh-CN"/>
        </w:rPr>
        <w:t>、</w:t>
      </w:r>
      <w:r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70</w:t>
      </w:r>
      <w:r w:rsidR="000442FB">
        <w:rPr>
          <w:rFonts w:ascii="仿宋" w:eastAsia="仿宋" w:hAnsi="仿宋" w:cs="Times New Roman" w:hint="eastAsia"/>
          <w:sz w:val="32"/>
          <w:szCs w:val="32"/>
          <w:lang w:eastAsia="zh-CN"/>
        </w:rPr>
        <w:t>多万吨</w:t>
      </w:r>
      <w:r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奶酪</w:t>
      </w:r>
      <w:r w:rsidR="00EF6F8C">
        <w:rPr>
          <w:rFonts w:ascii="仿宋" w:eastAsia="仿宋" w:hAnsi="仿宋" w:cs="Times New Roman" w:hint="eastAsia"/>
          <w:sz w:val="32"/>
          <w:szCs w:val="32"/>
          <w:lang w:eastAsia="zh-CN"/>
        </w:rPr>
        <w:t>、</w:t>
      </w:r>
      <w:r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110万吨酸奶</w:t>
      </w:r>
      <w:r w:rsidR="00EF6F8C">
        <w:rPr>
          <w:rFonts w:ascii="仿宋" w:eastAsia="仿宋" w:hAnsi="仿宋" w:cs="Times New Roman" w:hint="eastAsia"/>
          <w:sz w:val="32"/>
          <w:szCs w:val="32"/>
          <w:lang w:eastAsia="zh-CN"/>
        </w:rPr>
        <w:t>、</w:t>
      </w:r>
      <w:r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72万吨杜格酸奶(</w:t>
      </w:r>
      <w:r w:rsidR="00DE392D">
        <w:rPr>
          <w:rFonts w:ascii="仿宋" w:eastAsia="仿宋" w:hAnsi="仿宋" w:cs="Times New Roman"/>
          <w:sz w:val="32"/>
          <w:szCs w:val="32"/>
          <w:lang w:eastAsia="zh-CN"/>
        </w:rPr>
        <w:t>AYRAN</w:t>
      </w:r>
      <w:r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)</w:t>
      </w:r>
      <w:r w:rsidR="00EF6F8C">
        <w:rPr>
          <w:rFonts w:ascii="仿宋" w:eastAsia="仿宋" w:hAnsi="仿宋" w:cs="Times New Roman" w:hint="eastAsia"/>
          <w:sz w:val="32"/>
          <w:szCs w:val="32"/>
          <w:lang w:eastAsia="zh-CN"/>
        </w:rPr>
        <w:t>、</w:t>
      </w:r>
      <w:r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10万吨奶粉</w:t>
      </w:r>
      <w:r w:rsidR="00C95ED6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。</w:t>
      </w:r>
    </w:p>
    <w:p w:rsidR="007847F8" w:rsidRDefault="001A59BD" w:rsidP="00127C11">
      <w:pPr>
        <w:spacing w:line="36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  <w:lang w:eastAsia="zh-CN"/>
        </w:rPr>
      </w:pPr>
      <w:r>
        <w:rPr>
          <w:rFonts w:ascii="仿宋" w:eastAsia="仿宋" w:hAnsi="仿宋" w:cs="Times New Roman" w:hint="eastAsia"/>
          <w:sz w:val="32"/>
          <w:szCs w:val="32"/>
          <w:lang w:eastAsia="zh-CN"/>
        </w:rPr>
        <w:t>土耳其乳制品</w:t>
      </w:r>
      <w:r w:rsidR="007847F8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符合欧盟标准，</w:t>
      </w:r>
      <w:r w:rsidR="00512AEA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已</w:t>
      </w:r>
      <w:r w:rsidR="007847F8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出口至111个不同的国家</w:t>
      </w:r>
      <w:r>
        <w:rPr>
          <w:rFonts w:ascii="仿宋" w:eastAsia="仿宋" w:hAnsi="仿宋" w:cs="Times New Roman" w:hint="eastAsia"/>
          <w:sz w:val="32"/>
          <w:szCs w:val="32"/>
          <w:lang w:eastAsia="zh-CN"/>
        </w:rPr>
        <w:t>和</w:t>
      </w:r>
      <w:r w:rsidR="007847F8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地区。</w:t>
      </w:r>
      <w:r w:rsidR="00855E3D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当前最大</w:t>
      </w:r>
      <w:r>
        <w:rPr>
          <w:rFonts w:ascii="仿宋" w:eastAsia="仿宋" w:hAnsi="仿宋" w:cs="Times New Roman"/>
          <w:sz w:val="32"/>
          <w:szCs w:val="32"/>
          <w:lang w:eastAsia="zh-CN"/>
        </w:rPr>
        <w:t>的</w:t>
      </w:r>
      <w:r w:rsidR="000442FB">
        <w:rPr>
          <w:rFonts w:ascii="仿宋" w:eastAsia="仿宋" w:hAnsi="仿宋" w:cs="Times New Roman" w:hint="eastAsia"/>
          <w:sz w:val="32"/>
          <w:szCs w:val="32"/>
          <w:lang w:eastAsia="zh-CN"/>
        </w:rPr>
        <w:t>出口</w:t>
      </w:r>
      <w:r>
        <w:rPr>
          <w:rFonts w:ascii="仿宋" w:eastAsia="仿宋" w:hAnsi="仿宋" w:cs="Times New Roman"/>
          <w:sz w:val="32"/>
          <w:szCs w:val="32"/>
          <w:lang w:eastAsia="zh-CN"/>
        </w:rPr>
        <w:t>市场</w:t>
      </w:r>
      <w:r>
        <w:rPr>
          <w:rFonts w:ascii="仿宋" w:eastAsia="仿宋" w:hAnsi="仿宋" w:cs="Times New Roman" w:hint="eastAsia"/>
          <w:sz w:val="32"/>
          <w:szCs w:val="32"/>
          <w:lang w:eastAsia="zh-CN"/>
        </w:rPr>
        <w:t>为</w:t>
      </w:r>
      <w:r w:rsidR="00855E3D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中东</w:t>
      </w:r>
      <w:r w:rsidR="00855E3D" w:rsidRPr="00376423">
        <w:rPr>
          <w:rFonts w:ascii="仿宋" w:eastAsia="仿宋" w:hAnsi="仿宋" w:cs="Times New Roman"/>
          <w:sz w:val="32"/>
          <w:szCs w:val="32"/>
          <w:lang w:eastAsia="zh-CN"/>
        </w:rPr>
        <w:t>、北非等</w:t>
      </w:r>
      <w:r w:rsidR="007847F8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周边</w:t>
      </w:r>
      <w:r w:rsidR="00647B31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海湾国家</w:t>
      </w:r>
      <w:r w:rsidR="007847F8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；</w:t>
      </w:r>
      <w:r w:rsidR="00647B31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同时，也</w:t>
      </w:r>
      <w:r w:rsidR="007847F8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向俄罗斯联邦</w:t>
      </w:r>
      <w:r w:rsidR="00647B31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、</w:t>
      </w:r>
      <w:r w:rsidR="00E924E8">
        <w:rPr>
          <w:rFonts w:ascii="仿宋" w:eastAsia="仿宋" w:hAnsi="仿宋" w:cs="Times New Roman" w:hint="eastAsia"/>
          <w:sz w:val="32"/>
          <w:szCs w:val="32"/>
          <w:lang w:eastAsia="zh-CN"/>
        </w:rPr>
        <w:t>欧洲、</w:t>
      </w:r>
      <w:r w:rsidR="00E924E8">
        <w:rPr>
          <w:rFonts w:ascii="仿宋" w:eastAsia="仿宋" w:hAnsi="仿宋" w:cs="Times New Roman"/>
          <w:sz w:val="32"/>
          <w:szCs w:val="32"/>
          <w:lang w:eastAsia="zh-CN"/>
        </w:rPr>
        <w:t>中亚</w:t>
      </w:r>
      <w:r w:rsidR="00647B31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等更广泛的</w:t>
      </w:r>
      <w:r w:rsidR="000B61B7">
        <w:rPr>
          <w:rFonts w:ascii="仿宋" w:eastAsia="仿宋" w:hAnsi="仿宋" w:cs="Times New Roman" w:hint="eastAsia"/>
          <w:sz w:val="32"/>
          <w:szCs w:val="32"/>
          <w:lang w:eastAsia="zh-CN"/>
        </w:rPr>
        <w:t>国家</w:t>
      </w:r>
      <w:r w:rsidR="000B61B7">
        <w:rPr>
          <w:rFonts w:ascii="仿宋" w:eastAsia="仿宋" w:hAnsi="仿宋" w:cs="Times New Roman"/>
          <w:sz w:val="32"/>
          <w:szCs w:val="32"/>
          <w:lang w:eastAsia="zh-CN"/>
        </w:rPr>
        <w:t>和</w:t>
      </w:r>
      <w:r w:rsidR="00647B31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地区出口乳制品</w:t>
      </w:r>
      <w:r w:rsidR="007847F8" w:rsidRPr="00376423">
        <w:rPr>
          <w:rFonts w:ascii="仿宋" w:eastAsia="仿宋" w:hAnsi="仿宋" w:cs="Times New Roman" w:hint="eastAsia"/>
          <w:sz w:val="32"/>
          <w:szCs w:val="32"/>
          <w:lang w:eastAsia="zh-CN"/>
        </w:rPr>
        <w:t>。</w:t>
      </w:r>
    </w:p>
    <w:p w:rsidR="001A59BD" w:rsidRDefault="00125CFF" w:rsidP="00127C11">
      <w:pPr>
        <w:spacing w:line="36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  <w:lang w:eastAsia="zh-CN"/>
        </w:rPr>
      </w:pPr>
      <w:r>
        <w:rPr>
          <w:rFonts w:ascii="仿宋" w:eastAsia="仿宋" w:hAnsi="仿宋" w:cs="Times New Roman"/>
          <w:sz w:val="32"/>
          <w:szCs w:val="32"/>
          <w:lang w:eastAsia="zh-CN"/>
        </w:rPr>
        <w:t>2020</w:t>
      </w:r>
      <w:r w:rsidR="001A59BD">
        <w:rPr>
          <w:rFonts w:ascii="仿宋" w:eastAsia="仿宋" w:hAnsi="仿宋" w:cs="Times New Roman" w:hint="eastAsia"/>
          <w:sz w:val="32"/>
          <w:szCs w:val="32"/>
          <w:lang w:eastAsia="zh-CN"/>
        </w:rPr>
        <w:t>年5月</w:t>
      </w:r>
      <w:r w:rsidR="001A59BD">
        <w:rPr>
          <w:rFonts w:ascii="仿宋" w:eastAsia="仿宋" w:hAnsi="仿宋" w:cs="Times New Roman"/>
          <w:sz w:val="32"/>
          <w:szCs w:val="32"/>
          <w:lang w:eastAsia="zh-CN"/>
        </w:rPr>
        <w:t>，</w:t>
      </w:r>
      <w:r>
        <w:rPr>
          <w:rFonts w:ascii="仿宋" w:eastAsia="仿宋" w:hAnsi="仿宋" w:cs="Times New Roman"/>
          <w:sz w:val="32"/>
          <w:szCs w:val="32"/>
          <w:lang w:eastAsia="zh-CN"/>
        </w:rPr>
        <w:t>中国海关总署</w:t>
      </w:r>
      <w:r w:rsidR="0002707F">
        <w:rPr>
          <w:rFonts w:ascii="仿宋" w:eastAsia="仿宋" w:hAnsi="仿宋" w:cs="Times New Roman"/>
          <w:sz w:val="32"/>
          <w:szCs w:val="32"/>
          <w:lang w:eastAsia="zh-CN"/>
        </w:rPr>
        <w:t>公布了中国与土耳其双方</w:t>
      </w:r>
      <w:r w:rsidR="0002707F">
        <w:rPr>
          <w:rFonts w:ascii="仿宋" w:eastAsia="仿宋" w:hAnsi="仿宋" w:cs="Times New Roman" w:hint="eastAsia"/>
          <w:sz w:val="32"/>
          <w:szCs w:val="32"/>
          <w:lang w:eastAsia="zh-CN"/>
        </w:rPr>
        <w:t>认可</w:t>
      </w:r>
      <w:r w:rsidRPr="00125CFF">
        <w:rPr>
          <w:rFonts w:ascii="仿宋" w:eastAsia="仿宋" w:hAnsi="仿宋" w:cs="Times New Roman"/>
          <w:sz w:val="32"/>
          <w:szCs w:val="32"/>
          <w:lang w:eastAsia="zh-CN"/>
        </w:rPr>
        <w:t>的兽医健康证书，以及54家获准向中国出口一般乳品资质的土耳其公司名单</w:t>
      </w:r>
      <w:r>
        <w:rPr>
          <w:rFonts w:ascii="仿宋" w:eastAsia="仿宋" w:hAnsi="仿宋" w:cs="Times New Roman" w:hint="eastAsia"/>
          <w:sz w:val="32"/>
          <w:szCs w:val="32"/>
          <w:lang w:eastAsia="zh-CN"/>
        </w:rPr>
        <w:t>。</w:t>
      </w:r>
      <w:r w:rsidR="00316923">
        <w:rPr>
          <w:rFonts w:ascii="仿宋" w:eastAsia="仿宋" w:hAnsi="仿宋" w:cs="Times New Roman" w:hint="eastAsia"/>
          <w:sz w:val="32"/>
          <w:szCs w:val="32"/>
          <w:lang w:eastAsia="zh-CN"/>
        </w:rPr>
        <w:t xml:space="preserve"> </w:t>
      </w:r>
    </w:p>
    <w:p w:rsidR="002921F2" w:rsidRDefault="002921F2" w:rsidP="002921F2">
      <w:pPr>
        <w:spacing w:line="360" w:lineRule="auto"/>
        <w:jc w:val="both"/>
        <w:rPr>
          <w:rFonts w:ascii="仿宋" w:eastAsia="仿宋" w:hAnsi="仿宋" w:cs="Times New Roman"/>
          <w:sz w:val="32"/>
          <w:szCs w:val="32"/>
          <w:lang w:eastAsia="zh-CN"/>
        </w:rPr>
      </w:pPr>
    </w:p>
    <w:p w:rsidR="002921F2" w:rsidRPr="001A59BD" w:rsidRDefault="002921F2" w:rsidP="002921F2">
      <w:pPr>
        <w:spacing w:line="360" w:lineRule="auto"/>
        <w:jc w:val="both"/>
        <w:rPr>
          <w:rFonts w:ascii="仿宋" w:eastAsia="仿宋" w:hAnsi="仿宋" w:cs="Times New Roman"/>
          <w:sz w:val="32"/>
          <w:szCs w:val="32"/>
          <w:lang w:eastAsia="zh-CN"/>
        </w:rPr>
      </w:pPr>
      <w:r>
        <w:rPr>
          <w:rFonts w:ascii="仿宋" w:eastAsia="仿宋" w:hAnsi="仿宋" w:cs="Times New Roman"/>
          <w:sz w:val="32"/>
          <w:szCs w:val="32"/>
          <w:lang w:eastAsia="zh-CN"/>
        </w:rPr>
        <w:t>资料</w:t>
      </w:r>
      <w:r w:rsidR="00DC5CAE">
        <w:rPr>
          <w:rFonts w:ascii="仿宋" w:eastAsia="仿宋" w:hAnsi="仿宋" w:cs="Times New Roman" w:hint="eastAsia"/>
          <w:sz w:val="32"/>
          <w:szCs w:val="32"/>
          <w:lang w:eastAsia="zh-CN"/>
        </w:rPr>
        <w:t>来源</w:t>
      </w:r>
      <w:r w:rsidR="00DC5CAE">
        <w:rPr>
          <w:rFonts w:ascii="仿宋" w:eastAsia="仿宋" w:hAnsi="仿宋" w:cs="Times New Roman"/>
          <w:sz w:val="32"/>
          <w:szCs w:val="32"/>
          <w:lang w:eastAsia="zh-CN"/>
        </w:rPr>
        <w:t>：</w:t>
      </w:r>
      <w:r>
        <w:rPr>
          <w:rFonts w:ascii="仿宋" w:eastAsia="仿宋" w:hAnsi="仿宋" w:cs="Times New Roman"/>
          <w:sz w:val="32"/>
          <w:szCs w:val="32"/>
          <w:lang w:eastAsia="zh-CN"/>
        </w:rPr>
        <w:t>土耳其驻华大使馆商务参赞办公室提供</w:t>
      </w:r>
      <w:r>
        <w:rPr>
          <w:rFonts w:ascii="仿宋" w:eastAsia="仿宋" w:hAnsi="仿宋" w:cs="Times New Roman" w:hint="eastAsia"/>
          <w:sz w:val="32"/>
          <w:szCs w:val="32"/>
          <w:lang w:eastAsia="zh-CN"/>
        </w:rPr>
        <w:t>。</w:t>
      </w:r>
    </w:p>
    <w:p w:rsidR="00855E3D" w:rsidRPr="00DC5CAE" w:rsidRDefault="00855E3D" w:rsidP="00855E3D">
      <w:pPr>
        <w:spacing w:line="312" w:lineRule="auto"/>
        <w:ind w:firstLineChars="200" w:firstLine="480"/>
        <w:jc w:val="both"/>
        <w:rPr>
          <w:rFonts w:ascii="Times New Roman" w:hAnsi="Times New Roman" w:cs="Times New Roman"/>
          <w:sz w:val="24"/>
          <w:lang w:eastAsia="zh-CN"/>
        </w:rPr>
      </w:pPr>
    </w:p>
    <w:sectPr w:rsidR="00855E3D" w:rsidRPr="00DC5CAE" w:rsidSect="001F08E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7C" w:rsidRDefault="00EB5B7C" w:rsidP="00FE0E52">
      <w:pPr>
        <w:spacing w:after="0" w:line="240" w:lineRule="auto"/>
      </w:pPr>
      <w:r>
        <w:separator/>
      </w:r>
    </w:p>
  </w:endnote>
  <w:endnote w:type="continuationSeparator" w:id="0">
    <w:p w:rsidR="00EB5B7C" w:rsidRDefault="00EB5B7C" w:rsidP="00FE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7C" w:rsidRDefault="00EB5B7C" w:rsidP="00FE0E52">
      <w:pPr>
        <w:spacing w:after="0" w:line="240" w:lineRule="auto"/>
      </w:pPr>
      <w:r>
        <w:separator/>
      </w:r>
    </w:p>
  </w:footnote>
  <w:footnote w:type="continuationSeparator" w:id="0">
    <w:p w:rsidR="00EB5B7C" w:rsidRDefault="00EB5B7C" w:rsidP="00FE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2C90"/>
    <w:multiLevelType w:val="hybridMultilevel"/>
    <w:tmpl w:val="7D40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B5"/>
    <w:rsid w:val="0002707F"/>
    <w:rsid w:val="000442FB"/>
    <w:rsid w:val="000A71DF"/>
    <w:rsid w:val="000B61B7"/>
    <w:rsid w:val="000E2F83"/>
    <w:rsid w:val="00125CFF"/>
    <w:rsid w:val="00126F16"/>
    <w:rsid w:val="00127C11"/>
    <w:rsid w:val="001A59BD"/>
    <w:rsid w:val="001F08EE"/>
    <w:rsid w:val="002921F2"/>
    <w:rsid w:val="002D25A9"/>
    <w:rsid w:val="00316923"/>
    <w:rsid w:val="00357134"/>
    <w:rsid w:val="003612F7"/>
    <w:rsid w:val="00376423"/>
    <w:rsid w:val="0050053D"/>
    <w:rsid w:val="00501746"/>
    <w:rsid w:val="00512AEA"/>
    <w:rsid w:val="00535CAB"/>
    <w:rsid w:val="0058155B"/>
    <w:rsid w:val="00590DB5"/>
    <w:rsid w:val="00597BF6"/>
    <w:rsid w:val="005A5F65"/>
    <w:rsid w:val="005D67A5"/>
    <w:rsid w:val="005E4F44"/>
    <w:rsid w:val="005F724E"/>
    <w:rsid w:val="00635D48"/>
    <w:rsid w:val="00647B31"/>
    <w:rsid w:val="00737799"/>
    <w:rsid w:val="007847F8"/>
    <w:rsid w:val="00795197"/>
    <w:rsid w:val="007D48F4"/>
    <w:rsid w:val="00855E3D"/>
    <w:rsid w:val="00861CC6"/>
    <w:rsid w:val="00981A88"/>
    <w:rsid w:val="00986BF7"/>
    <w:rsid w:val="009C697F"/>
    <w:rsid w:val="00A0456A"/>
    <w:rsid w:val="00A210F6"/>
    <w:rsid w:val="00A973D8"/>
    <w:rsid w:val="00AB0F22"/>
    <w:rsid w:val="00BA75E2"/>
    <w:rsid w:val="00C95ED6"/>
    <w:rsid w:val="00D24796"/>
    <w:rsid w:val="00D52335"/>
    <w:rsid w:val="00D74499"/>
    <w:rsid w:val="00D86A57"/>
    <w:rsid w:val="00DA00D3"/>
    <w:rsid w:val="00DC5CAE"/>
    <w:rsid w:val="00DE392D"/>
    <w:rsid w:val="00E924E8"/>
    <w:rsid w:val="00EA5A5B"/>
    <w:rsid w:val="00EB5B7C"/>
    <w:rsid w:val="00EB72E4"/>
    <w:rsid w:val="00EF0055"/>
    <w:rsid w:val="00EF6F8C"/>
    <w:rsid w:val="00F61CF3"/>
    <w:rsid w:val="00FB2C94"/>
    <w:rsid w:val="00FE0E52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48C915-DE13-4B39-A481-D0A3780D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F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E0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0E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0E5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0E5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E2F83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2F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chu</cp:lastModifiedBy>
  <cp:revision>17</cp:revision>
  <cp:lastPrinted>2020-08-28T07:21:00Z</cp:lastPrinted>
  <dcterms:created xsi:type="dcterms:W3CDTF">2020-08-26T06:21:00Z</dcterms:created>
  <dcterms:modified xsi:type="dcterms:W3CDTF">2020-08-28T07:35:00Z</dcterms:modified>
</cp:coreProperties>
</file>