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BF" w:rsidRDefault="00B759BF" w:rsidP="00B759BF">
      <w:pPr>
        <w:pStyle w:val="a5"/>
        <w:adjustRightInd w:val="0"/>
        <w:snapToGrid w:val="0"/>
        <w:ind w:firstLine="614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附件2</w:t>
      </w:r>
    </w:p>
    <w:p w:rsidR="00B759BF" w:rsidRPr="00F85E86" w:rsidRDefault="00B759BF" w:rsidP="00B759BF">
      <w:pPr>
        <w:spacing w:line="600" w:lineRule="exact"/>
        <w:rPr>
          <w:rFonts w:ascii="仿宋" w:eastAsia="仿宋" w:hAnsi="仿宋"/>
          <w:bCs/>
          <w:spacing w:val="-20"/>
          <w:sz w:val="44"/>
          <w:szCs w:val="44"/>
        </w:rPr>
      </w:pPr>
      <w:r w:rsidRPr="00F85E86">
        <w:rPr>
          <w:rFonts w:ascii="仿宋" w:eastAsia="仿宋" w:hAnsi="仿宋" w:hint="eastAsia"/>
          <w:bCs/>
          <w:spacing w:val="-20"/>
          <w:sz w:val="44"/>
          <w:szCs w:val="44"/>
        </w:rPr>
        <w:t>南宁市国际会展中心D区一层1号展厅展位</w:t>
      </w:r>
      <w:r w:rsidRPr="00F85E86">
        <w:rPr>
          <w:rFonts w:ascii="仿宋" w:eastAsia="仿宋" w:hAnsi="仿宋"/>
          <w:bCs/>
          <w:spacing w:val="-20"/>
          <w:sz w:val="44"/>
          <w:szCs w:val="44"/>
        </w:rPr>
        <w:t>图</w:t>
      </w:r>
    </w:p>
    <w:p w:rsidR="00B759BF" w:rsidRPr="00F85E86" w:rsidRDefault="00B759BF" w:rsidP="00B759BF">
      <w:pPr>
        <w:spacing w:line="600" w:lineRule="exact"/>
        <w:rPr>
          <w:rFonts w:ascii="仿宋" w:eastAsia="仿宋" w:hAnsi="仿宋"/>
          <w:bCs/>
          <w:spacing w:val="-20"/>
          <w:sz w:val="32"/>
          <w:szCs w:val="32"/>
        </w:rPr>
      </w:pPr>
      <w:r>
        <w:rPr>
          <w:rFonts w:ascii="仿宋" w:eastAsia="仿宋" w:hAnsi="仿宋"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300990</wp:posOffset>
            </wp:positionV>
            <wp:extent cx="5501005" cy="5379085"/>
            <wp:effectExtent l="19050" t="0" r="4445" b="0"/>
            <wp:wrapTopAndBottom/>
            <wp:docPr id="2" name="图片 1" descr="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53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9BF" w:rsidRDefault="00B759BF" w:rsidP="00B759BF">
      <w:pPr>
        <w:pStyle w:val="a5"/>
        <w:adjustRightInd w:val="0"/>
        <w:snapToGrid w:val="0"/>
        <w:rPr>
          <w:rFonts w:ascii="FangSong_GB2312" w:eastAsia="FangSong_GB2312" w:hAnsi="仿宋"/>
          <w:sz w:val="32"/>
          <w:szCs w:val="32"/>
        </w:rPr>
      </w:pPr>
      <w:r w:rsidRPr="00F85E86">
        <w:rPr>
          <w:rFonts w:ascii="仿宋" w:eastAsia="仿宋" w:hAnsi="仿宋"/>
          <w:bCs/>
          <w:spacing w:val="-20"/>
          <w:sz w:val="32"/>
          <w:szCs w:val="32"/>
        </w:rPr>
        <w:t>备注：展区及展位安排以实际为准。</w:t>
      </w:r>
    </w:p>
    <w:p w:rsidR="00B759BF" w:rsidRDefault="00B759BF" w:rsidP="00B759BF">
      <w:pPr>
        <w:pStyle w:val="a5"/>
        <w:adjustRightInd w:val="0"/>
        <w:snapToGrid w:val="0"/>
        <w:ind w:firstLine="614"/>
        <w:rPr>
          <w:rFonts w:ascii="FangSong_GB2312" w:eastAsia="FangSong_GB2312" w:hAnsi="仿宋"/>
          <w:sz w:val="32"/>
          <w:szCs w:val="32"/>
        </w:rPr>
      </w:pPr>
    </w:p>
    <w:p w:rsidR="00B759BF" w:rsidRDefault="00B759BF" w:rsidP="00B759BF">
      <w:pPr>
        <w:pStyle w:val="a5"/>
        <w:adjustRightInd w:val="0"/>
        <w:snapToGrid w:val="0"/>
        <w:ind w:firstLine="614"/>
        <w:rPr>
          <w:rFonts w:ascii="FangSong_GB2312" w:eastAsia="FangSong_GB2312" w:hAnsi="仿宋"/>
          <w:sz w:val="32"/>
          <w:szCs w:val="32"/>
        </w:rPr>
      </w:pPr>
    </w:p>
    <w:p w:rsidR="00B759BF" w:rsidRDefault="00B759BF" w:rsidP="00B759BF">
      <w:pPr>
        <w:pStyle w:val="a5"/>
        <w:adjustRightInd w:val="0"/>
        <w:snapToGrid w:val="0"/>
        <w:ind w:firstLine="614"/>
        <w:rPr>
          <w:rFonts w:ascii="FangSong_GB2312" w:eastAsia="FangSong_GB2312" w:hAnsi="仿宋"/>
          <w:sz w:val="32"/>
          <w:szCs w:val="32"/>
        </w:rPr>
      </w:pPr>
    </w:p>
    <w:p w:rsidR="00B759BF" w:rsidRDefault="00B759BF" w:rsidP="00B759BF">
      <w:pPr>
        <w:pStyle w:val="a5"/>
        <w:adjustRightInd w:val="0"/>
        <w:snapToGrid w:val="0"/>
        <w:ind w:firstLine="614"/>
        <w:rPr>
          <w:rFonts w:ascii="FangSong_GB2312" w:eastAsia="FangSong_GB2312" w:hAnsi="仿宋"/>
          <w:sz w:val="32"/>
          <w:szCs w:val="32"/>
        </w:rPr>
      </w:pPr>
    </w:p>
    <w:p w:rsidR="00B759BF" w:rsidRPr="00F85E86" w:rsidRDefault="00B759BF" w:rsidP="00B759BF">
      <w:pPr>
        <w:spacing w:line="600" w:lineRule="exact"/>
        <w:rPr>
          <w:rFonts w:ascii="仿宋" w:eastAsia="仿宋" w:hAnsi="仿宋"/>
          <w:bCs/>
          <w:spacing w:val="-20"/>
          <w:sz w:val="44"/>
          <w:szCs w:val="44"/>
        </w:rPr>
      </w:pPr>
      <w:r w:rsidRPr="00F85E86">
        <w:rPr>
          <w:rFonts w:ascii="仿宋" w:eastAsia="仿宋" w:hAnsi="仿宋" w:hint="eastAsia"/>
          <w:bCs/>
          <w:spacing w:val="-20"/>
          <w:sz w:val="44"/>
          <w:szCs w:val="44"/>
        </w:rPr>
        <w:lastRenderedPageBreak/>
        <w:t>南宁市国际会展中心D区二层7号展厅展位</w:t>
      </w:r>
      <w:r w:rsidRPr="00F85E86">
        <w:rPr>
          <w:rFonts w:ascii="仿宋" w:eastAsia="仿宋" w:hAnsi="仿宋"/>
          <w:bCs/>
          <w:spacing w:val="-20"/>
          <w:sz w:val="44"/>
          <w:szCs w:val="44"/>
        </w:rPr>
        <w:t>图</w:t>
      </w:r>
    </w:p>
    <w:p w:rsidR="00B759BF" w:rsidRPr="00F85E86" w:rsidRDefault="00B759BF" w:rsidP="00B759BF">
      <w:pPr>
        <w:spacing w:line="600" w:lineRule="exact"/>
        <w:rPr>
          <w:rFonts w:ascii="仿宋" w:eastAsia="仿宋" w:hAnsi="仿宋"/>
          <w:bCs/>
          <w:spacing w:val="-20"/>
          <w:sz w:val="32"/>
          <w:szCs w:val="32"/>
        </w:rPr>
      </w:pPr>
      <w:r w:rsidRPr="00670114">
        <w:rPr>
          <w:rFonts w:ascii="仿宋" w:eastAsia="仿宋" w:hAnsi="仿宋"/>
          <w:noProof/>
          <w:spacing w:val="-2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08.25pt;margin-top:122pt;width:48.6pt;height:6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PG8gEAAMUDAAAOAAAAZHJzL2Uyb0RvYy54bWysU9tu2zAMfR+wfxD0vjhJk16MOEXXosOA&#10;rhvQ9gNoWY6F2aJGKbGzrx8lp1m2vg17EcSLDg8PqdX10LVip8kbtIWcTaZSaKuwMnZTyJfn+w+X&#10;UvgAtoIWrS7kXnt5vX7/btW7XM+xwbbSJBjE+rx3hWxCcHmWedXoDvwEnbYcrJE6CGzSJqsIekbv&#10;2mw+nZ5nPVLlCJX2nr13Y1CuE35daxW+1rXXQbSFZG4hnZTOMp7ZegX5hsA1Rh1owD+w6MBYLnqE&#10;uoMAYkvmDVRnFKHHOkwUdhnWtVE69cDdzKZ/dfPUgNOpFxbHu6NM/v/BqsfdNxKmKuRSCgsdj+hZ&#10;D0F8xEHMozq98zknPTlOCwO7ecqpU+8eUH33wuJtA3ajb4iwbzRUzG4WX2YnT0ccH0HK/gtWXAa2&#10;ARPQUFMXpWMxBKPzlPbHyUQqip2Xi/PFkhkqDs2vzs4u0uQyyF8fO/Lhk8ZOxEshiQefwGH34EMk&#10;A/lrSqxl8d60bRp+a/9wcGL0JPKR78g8DOVwEKPEas9tEI67xLvPlwbppxQ971Eh/Y8tkJai/WxZ&#10;iqvZYhEXLxmL5cWcDTqNlKcRsIqhChmkGK+3YVzWrSOzabjSKL7FG5avNqm1qPPI6sCbdyV1fNjr&#10;uIyndsr6/fvWvwAAAP//AwBQSwMEFAAGAAgAAAAhAGYbU8zgAAAACwEAAA8AAABkcnMvZG93bnJl&#10;di54bWxMj0FPwkAUhO8m/ofNM/Emu0CLUPtKiMarBlATb0v30TZ03zbdhdZ/73qS42QmM9/k69G2&#10;4kK9bxwjTCcKBHHpTMMVwsf+9WEJwgfNRreOCeGHPKyL25tcZ8YNvKXLLlQilrDPNEIdQpdJ6cua&#10;rPYT1xFH7+h6q0OUfSVNr4dYbls5U2ohrW44LtS6o+eaytPubBE+347fX4l6r15s2g1uVJLtSiLe&#10;342bJxCBxvAfhj/8iA5FZDq4MxsvWoTFNI1fAsI8Xc1AxMRjspyDOCAkKk1AFrm8/lD8AgAA//8D&#10;AFBLAQItABQABgAIAAAAIQC2gziS/gAAAOEBAAATAAAAAAAAAAAAAAAAAAAAAABbQ29udGVudF9U&#10;eXBlc10ueG1sUEsBAi0AFAAGAAgAAAAhADj9If/WAAAAlAEAAAsAAAAAAAAAAAAAAAAALwEAAF9y&#10;ZWxzLy5yZWxzUEsBAi0AFAAGAAgAAAAhACyhA8byAQAAxQMAAA4AAAAAAAAAAAAAAAAALgIAAGRy&#10;cy9lMm9Eb2MueG1sUEsBAi0AFAAGAAgAAAAhAGYbU8zgAAAACwEAAA8AAAAAAAAAAAAAAAAATAQA&#10;AGRycy9kb3ducmV2LnhtbFBLBQYAAAAABAAEAPMAAABZBQAAAAA=&#10;" filled="f" stroked="f">
            <v:textbox>
              <w:txbxContent>
                <w:p w:rsidR="00B759BF" w:rsidRPr="004A27AC" w:rsidRDefault="00B759BF" w:rsidP="00B759BF">
                  <w:pPr>
                    <w:rPr>
                      <w:b/>
                      <w:bCs/>
                      <w:color w:val="FF0000"/>
                    </w:rPr>
                  </w:pPr>
                  <w:r w:rsidRPr="004A27AC">
                    <w:rPr>
                      <w:rFonts w:hint="eastAsia"/>
                      <w:b/>
                      <w:bCs/>
                      <w:color w:val="FF0000"/>
                    </w:rPr>
                    <w:t>食品加工及包装展区</w:t>
                  </w:r>
                </w:p>
              </w:txbxContent>
            </v:textbox>
          </v:shape>
        </w:pict>
      </w:r>
      <w:r>
        <w:rPr>
          <w:rFonts w:ascii="仿宋" w:eastAsia="仿宋" w:hAnsi="仿宋" w:hint="eastAsia"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492125</wp:posOffset>
            </wp:positionV>
            <wp:extent cx="4501515" cy="5876290"/>
            <wp:effectExtent l="19050" t="0" r="0" b="0"/>
            <wp:wrapTopAndBottom/>
            <wp:docPr id="3" name="图片 2" descr="1c3f57fbcd1c2bfc950a8b8cb8a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c3f57fbcd1c2bfc950a8b8cb8a56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587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9BF" w:rsidRPr="00F85E86" w:rsidRDefault="00B759BF" w:rsidP="00B759BF">
      <w:pPr>
        <w:spacing w:line="600" w:lineRule="exact"/>
        <w:rPr>
          <w:rFonts w:ascii="仿宋" w:eastAsia="仿宋" w:hAnsi="仿宋"/>
          <w:bCs/>
          <w:spacing w:val="-20"/>
          <w:sz w:val="32"/>
          <w:szCs w:val="32"/>
        </w:rPr>
      </w:pPr>
    </w:p>
    <w:p w:rsidR="00B759BF" w:rsidRPr="00870963" w:rsidRDefault="00B759BF" w:rsidP="00B759BF">
      <w:pPr>
        <w:pStyle w:val="a5"/>
        <w:adjustRightInd w:val="0"/>
        <w:snapToGrid w:val="0"/>
        <w:rPr>
          <w:rFonts w:ascii="FangSong_GB2312" w:eastAsia="FangSong_GB2312" w:hAnsi="仿宋"/>
          <w:sz w:val="32"/>
          <w:szCs w:val="32"/>
        </w:rPr>
      </w:pPr>
      <w:r w:rsidRPr="00F85E86">
        <w:rPr>
          <w:rFonts w:ascii="仿宋" w:eastAsia="仿宋" w:hAnsi="仿宋"/>
          <w:bCs/>
          <w:spacing w:val="-20"/>
          <w:sz w:val="32"/>
          <w:szCs w:val="32"/>
        </w:rPr>
        <w:t>备注：展区及展位安排以实际为准。</w:t>
      </w:r>
    </w:p>
    <w:p w:rsidR="00B759BF" w:rsidRPr="0002652E" w:rsidRDefault="00B759BF" w:rsidP="00B759BF">
      <w:pPr>
        <w:adjustRightInd w:val="0"/>
        <w:snapToGrid w:val="0"/>
        <w:spacing w:line="360" w:lineRule="auto"/>
        <w:rPr>
          <w:rFonts w:ascii="FangSong_GB2312" w:eastAsia="FangSong_GB2312" w:hAnsi="仿宋"/>
          <w:sz w:val="32"/>
          <w:szCs w:val="32"/>
        </w:rPr>
      </w:pPr>
    </w:p>
    <w:p w:rsidR="00B759BF" w:rsidRPr="000B7CC8" w:rsidRDefault="00B759BF" w:rsidP="00B759BF"/>
    <w:p w:rsidR="00C410DD" w:rsidRPr="00B759BF" w:rsidRDefault="00C410DD"/>
    <w:sectPr w:rsidR="00C410DD" w:rsidRPr="00B759BF" w:rsidSect="00C41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33" w:rsidRDefault="00BD2733" w:rsidP="00B759BF">
      <w:r>
        <w:separator/>
      </w:r>
    </w:p>
  </w:endnote>
  <w:endnote w:type="continuationSeparator" w:id="0">
    <w:p w:rsidR="00BD2733" w:rsidRDefault="00BD2733" w:rsidP="00B7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33" w:rsidRDefault="00BD2733" w:rsidP="00B759BF">
      <w:r>
        <w:separator/>
      </w:r>
    </w:p>
  </w:footnote>
  <w:footnote w:type="continuationSeparator" w:id="0">
    <w:p w:rsidR="00BD2733" w:rsidRDefault="00BD2733" w:rsidP="00B75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9BF"/>
    <w:rsid w:val="007261FA"/>
    <w:rsid w:val="00B759BF"/>
    <w:rsid w:val="00BD2733"/>
    <w:rsid w:val="00C4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9BF"/>
    <w:rPr>
      <w:sz w:val="18"/>
      <w:szCs w:val="18"/>
    </w:rPr>
  </w:style>
  <w:style w:type="character" w:customStyle="1" w:styleId="Char1">
    <w:name w:val="正文文本缩进 Char"/>
    <w:link w:val="a5"/>
    <w:rsid w:val="00B759BF"/>
    <w:rPr>
      <w:rFonts w:ascii="宋体" w:eastAsia="宋体" w:hAnsi="宋体" w:cs="Times New Roman"/>
      <w:color w:val="000000"/>
      <w:sz w:val="28"/>
      <w:szCs w:val="24"/>
    </w:rPr>
  </w:style>
  <w:style w:type="paragraph" w:styleId="a5">
    <w:name w:val="Body Text Indent"/>
    <w:basedOn w:val="a"/>
    <w:link w:val="Char1"/>
    <w:unhideWhenUsed/>
    <w:rsid w:val="00B759BF"/>
    <w:pPr>
      <w:spacing w:line="360" w:lineRule="auto"/>
      <w:ind w:firstLineChars="192" w:firstLine="538"/>
    </w:pPr>
    <w:rPr>
      <w:rFonts w:ascii="宋体" w:hAnsi="宋体"/>
      <w:color w:val="000000"/>
      <w:sz w:val="28"/>
    </w:rPr>
  </w:style>
  <w:style w:type="character" w:customStyle="1" w:styleId="Char10">
    <w:name w:val="正文文本缩进 Char1"/>
    <w:basedOn w:val="a0"/>
    <w:link w:val="a5"/>
    <w:uiPriority w:val="99"/>
    <w:semiHidden/>
    <w:rsid w:val="00B759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2020-08-31T08:15:00Z</dcterms:created>
  <dcterms:modified xsi:type="dcterms:W3CDTF">2020-08-31T08:15:00Z</dcterms:modified>
</cp:coreProperties>
</file>