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8C" w:rsidRPr="00F50FFC" w:rsidRDefault="0068418C" w:rsidP="0068418C">
      <w:pPr>
        <w:widowControl w:val="0"/>
        <w:spacing w:after="120" w:line="580" w:lineRule="exact"/>
        <w:jc w:val="both"/>
        <w:rPr>
          <w:rFonts w:ascii="黑体" w:eastAsia="宋体" w:hAnsi="宋体" w:cs="Times New Roman"/>
          <w:spacing w:val="6"/>
          <w:sz w:val="32"/>
          <w:szCs w:val="24"/>
        </w:rPr>
      </w:pPr>
    </w:p>
    <w:p w:rsidR="0068418C" w:rsidRPr="00F50FFC" w:rsidRDefault="0068418C" w:rsidP="0068418C">
      <w:pPr>
        <w:widowControl w:val="0"/>
        <w:spacing w:line="50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F50FFC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农业</w:t>
      </w:r>
      <w:r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农村</w:t>
      </w:r>
      <w:r w:rsidRPr="00F50FFC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部对外经济合作中心</w:t>
      </w:r>
    </w:p>
    <w:p w:rsidR="0068418C" w:rsidRPr="00F50FFC" w:rsidRDefault="0068418C" w:rsidP="0068418C">
      <w:pPr>
        <w:widowControl w:val="0"/>
        <w:spacing w:after="120" w:line="580" w:lineRule="exact"/>
        <w:jc w:val="center"/>
        <w:rPr>
          <w:rFonts w:ascii="华文中宋" w:eastAsia="华文中宋" w:hAnsi="华文中宋" w:cs="Times New Roman"/>
          <w:spacing w:val="6"/>
          <w:sz w:val="44"/>
          <w:szCs w:val="44"/>
        </w:rPr>
      </w:pPr>
      <w:bookmarkStart w:id="0" w:name="_GoBack"/>
      <w:r w:rsidRPr="00F50FFC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委托业务</w:t>
      </w:r>
      <w:r w:rsidRPr="00F50FFC">
        <w:rPr>
          <w:rFonts w:ascii="华文中宋" w:eastAsia="华文中宋" w:hAnsi="华文中宋" w:cs="Times New Roman" w:hint="eastAsia"/>
          <w:b/>
          <w:bCs/>
          <w:spacing w:val="8"/>
          <w:sz w:val="44"/>
          <w:szCs w:val="44"/>
        </w:rPr>
        <w:t>申请书</w:t>
      </w:r>
    </w:p>
    <w:bookmarkEnd w:id="0"/>
    <w:p w:rsidR="0068418C" w:rsidRPr="00F50FFC" w:rsidRDefault="0068418C" w:rsidP="0068418C">
      <w:pPr>
        <w:widowControl w:val="0"/>
        <w:spacing w:line="240" w:lineRule="auto"/>
        <w:jc w:val="both"/>
        <w:rPr>
          <w:rFonts w:ascii="Times New Roman" w:eastAsia="宋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宋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both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黑体" w:hAnsi="Times New Roman" w:cs="Times New Roman"/>
          <w:szCs w:val="24"/>
        </w:rPr>
      </w:pPr>
    </w:p>
    <w:p w:rsidR="0068418C" w:rsidRPr="00F50FFC" w:rsidRDefault="0068418C" w:rsidP="0068418C">
      <w:pPr>
        <w:widowControl w:val="0"/>
        <w:spacing w:line="240" w:lineRule="auto"/>
        <w:jc w:val="both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68418C" w:rsidRPr="00F50FFC" w:rsidRDefault="0068418C" w:rsidP="0068418C">
      <w:pPr>
        <w:widowControl w:val="0"/>
        <w:spacing w:line="240" w:lineRule="auto"/>
        <w:ind w:firstLineChars="300" w:firstLine="960"/>
        <w:jc w:val="both"/>
        <w:outlineLvl w:val="0"/>
        <w:rPr>
          <w:rFonts w:ascii="Times New Roman" w:eastAsia="仿宋_GB2312" w:hAnsi="Times New Roman" w:cs="Times New Roman"/>
          <w:sz w:val="32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任务</w:t>
      </w:r>
      <w:r w:rsidRPr="00F50FFC">
        <w:rPr>
          <w:rFonts w:ascii="Times New Roman" w:eastAsia="仿宋_GB2312" w:hAnsi="Times New Roman" w:cs="Times New Roman" w:hint="eastAsia"/>
          <w:sz w:val="32"/>
          <w:szCs w:val="24"/>
        </w:rPr>
        <w:t>名称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：</w:t>
      </w:r>
    </w:p>
    <w:p w:rsidR="0068418C" w:rsidRPr="00F50FFC" w:rsidRDefault="0068418C" w:rsidP="0068418C">
      <w:pPr>
        <w:widowControl w:val="0"/>
        <w:spacing w:line="240" w:lineRule="auto"/>
        <w:ind w:firstLineChars="300" w:firstLine="960"/>
        <w:jc w:val="both"/>
        <w:outlineLvl w:val="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任务</w:t>
      </w:r>
      <w:r w:rsidRPr="00F50FFC">
        <w:rPr>
          <w:rFonts w:ascii="Times New Roman" w:eastAsia="仿宋_GB2312" w:hAnsi="Times New Roman" w:cs="Times New Roman" w:hint="eastAsia"/>
          <w:sz w:val="32"/>
          <w:szCs w:val="24"/>
        </w:rPr>
        <w:t>负责人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：</w:t>
      </w:r>
    </w:p>
    <w:p w:rsidR="0068418C" w:rsidRPr="00F50FFC" w:rsidRDefault="0068418C" w:rsidP="0068418C">
      <w:pPr>
        <w:widowControl w:val="0"/>
        <w:spacing w:line="240" w:lineRule="auto"/>
        <w:ind w:firstLineChars="300" w:firstLine="960"/>
        <w:jc w:val="both"/>
        <w:outlineLvl w:val="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F50FFC">
        <w:rPr>
          <w:rFonts w:ascii="Times New Roman" w:eastAsia="仿宋_GB2312" w:hAnsi="Times New Roman" w:cs="Times New Roman" w:hint="eastAsia"/>
          <w:sz w:val="32"/>
          <w:szCs w:val="24"/>
        </w:rPr>
        <w:t>所在单位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：</w:t>
      </w:r>
    </w:p>
    <w:p w:rsidR="0068418C" w:rsidRPr="00F50FFC" w:rsidRDefault="0068418C" w:rsidP="0068418C">
      <w:pPr>
        <w:widowControl w:val="0"/>
        <w:spacing w:line="240" w:lineRule="auto"/>
        <w:ind w:firstLineChars="300" w:firstLine="960"/>
        <w:jc w:val="both"/>
        <w:outlineLvl w:val="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F50FFC">
        <w:rPr>
          <w:rFonts w:ascii="Times New Roman" w:eastAsia="仿宋_GB2312" w:hAnsi="Times New Roman" w:cs="Times New Roman" w:hint="eastAsia"/>
          <w:sz w:val="32"/>
          <w:szCs w:val="24"/>
        </w:rPr>
        <w:t>填表日期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：</w:t>
      </w: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仿宋_GB2312" w:hAnsi="Times New Roman" w:cs="Times New Roman"/>
          <w:sz w:val="32"/>
          <w:szCs w:val="24"/>
          <w:u w:val="single"/>
        </w:rPr>
      </w:pPr>
    </w:p>
    <w:p w:rsidR="0068418C" w:rsidRPr="00F50FFC" w:rsidRDefault="0068418C" w:rsidP="0068418C">
      <w:pPr>
        <w:widowControl w:val="0"/>
        <w:spacing w:line="240" w:lineRule="auto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5E53AB">
        <w:rPr>
          <w:rFonts w:ascii="宋体" w:eastAsia="宋体" w:hAnsi="宋体" w:cs="Times New Roman" w:hint="eastAsia"/>
          <w:sz w:val="32"/>
          <w:szCs w:val="24"/>
        </w:rPr>
        <w:t>农业</w:t>
      </w:r>
      <w:r>
        <w:rPr>
          <w:rFonts w:ascii="宋体" w:eastAsia="宋体" w:hAnsi="宋体" w:cs="Times New Roman" w:hint="eastAsia"/>
          <w:sz w:val="32"/>
          <w:szCs w:val="24"/>
        </w:rPr>
        <w:t>农村</w:t>
      </w:r>
      <w:r w:rsidRPr="005E53AB">
        <w:rPr>
          <w:rFonts w:ascii="宋体" w:eastAsia="宋体" w:hAnsi="宋体" w:cs="Times New Roman" w:hint="eastAsia"/>
          <w:sz w:val="32"/>
          <w:szCs w:val="24"/>
        </w:rPr>
        <w:t>部对外经济合作中心</w:t>
      </w:r>
      <w:r w:rsidRPr="00F50FFC">
        <w:rPr>
          <w:rFonts w:ascii="宋体" w:eastAsia="宋体" w:hAnsi="宋体" w:cs="Times New Roman" w:hint="eastAsia"/>
          <w:sz w:val="32"/>
          <w:szCs w:val="24"/>
        </w:rPr>
        <w:t>制</w:t>
      </w:r>
    </w:p>
    <w:p w:rsidR="0068418C" w:rsidRPr="00F50FFC" w:rsidRDefault="0068418C" w:rsidP="0068418C">
      <w:pPr>
        <w:widowControl w:val="0"/>
        <w:spacing w:line="0" w:lineRule="atLeast"/>
        <w:jc w:val="center"/>
        <w:rPr>
          <w:rFonts w:ascii="Times New Roman" w:eastAsia="宋体" w:hAnsi="Times New Roman" w:cs="Times New Roman"/>
          <w:sz w:val="32"/>
          <w:szCs w:val="24"/>
        </w:rPr>
      </w:pPr>
      <w:r w:rsidRPr="00F50FFC">
        <w:rPr>
          <w:rFonts w:ascii="Times New Roman" w:eastAsia="宋体" w:hAnsi="Times New Roman" w:cs="Times New Roman"/>
          <w:sz w:val="28"/>
          <w:szCs w:val="24"/>
        </w:rPr>
        <w:br w:type="page"/>
      </w:r>
      <w:r>
        <w:rPr>
          <w:rFonts w:ascii="Times New Roman" w:eastAsia="宋体" w:hAnsi="Times New Roman" w:cs="Times New Roman" w:hint="eastAsia"/>
          <w:sz w:val="32"/>
          <w:szCs w:val="24"/>
        </w:rPr>
        <w:lastRenderedPageBreak/>
        <w:t>委托业务</w:t>
      </w:r>
      <w:r w:rsidRPr="00F50FFC">
        <w:rPr>
          <w:rFonts w:ascii="Times New Roman" w:eastAsia="宋体" w:hAnsi="Times New Roman" w:cs="Times New Roman" w:hint="eastAsia"/>
          <w:sz w:val="32"/>
          <w:szCs w:val="24"/>
        </w:rPr>
        <w:t>申请表</w:t>
      </w:r>
    </w:p>
    <w:tbl>
      <w:tblPr>
        <w:tblW w:w="8820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620"/>
        <w:gridCol w:w="823"/>
        <w:gridCol w:w="797"/>
        <w:gridCol w:w="823"/>
        <w:gridCol w:w="617"/>
        <w:gridCol w:w="1260"/>
        <w:gridCol w:w="1543"/>
      </w:tblGrid>
      <w:tr w:rsidR="0068418C" w:rsidRPr="00F50FFC" w:rsidTr="00BC0404">
        <w:trPr>
          <w:cantSplit/>
          <w:trHeight w:val="49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ind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ind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ind w:firstLine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年月</w:t>
            </w:r>
          </w:p>
        </w:tc>
      </w:tr>
      <w:tr w:rsidR="0068418C" w:rsidRPr="00F50FFC" w:rsidTr="00BC0404">
        <w:trPr>
          <w:cantSplit/>
          <w:trHeight w:val="50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8418C" w:rsidRPr="00F50FFC" w:rsidTr="00BC0404">
        <w:trPr>
          <w:cantSplit/>
          <w:trHeight w:val="502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最高学历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是（否）研究生导师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博士</w:t>
            </w:r>
          </w:p>
        </w:tc>
      </w:tr>
      <w:tr w:rsidR="0068418C" w:rsidRPr="00F50FFC" w:rsidTr="00BC0404">
        <w:trPr>
          <w:cantSplit/>
          <w:trHeight w:val="49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电子信箱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8418C" w:rsidRPr="00F50FFC" w:rsidTr="00BC0404">
        <w:trPr>
          <w:cantSplit/>
          <w:trHeight w:val="49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wordWrap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邮政编码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8418C" w:rsidRPr="00F50FFC" w:rsidTr="00BC0404">
        <w:trPr>
          <w:cantSplit/>
          <w:trHeight w:val="49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7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r w:rsidRPr="00F50FFC">
              <w:rPr>
                <w:rFonts w:ascii="Times New Roman" w:eastAsia="宋体" w:hAnsi="Times New Roman" w:cs="Times New Roman" w:hint="eastAsia"/>
                <w:szCs w:val="24"/>
              </w:rPr>
              <w:t>（单位）（家庭）（手机）</w:t>
            </w:r>
          </w:p>
        </w:tc>
      </w:tr>
      <w:tr w:rsidR="0068418C" w:rsidRPr="00F50FFC" w:rsidTr="00BC0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ind w:firstLineChars="50" w:firstLine="120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7483" w:type="dxa"/>
            <w:gridSpan w:val="7"/>
            <w:tcBorders>
              <w:top w:val="single" w:sz="4" w:space="0" w:color="auto"/>
            </w:tcBorders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30"/>
                <w:szCs w:val="24"/>
              </w:rPr>
            </w:pPr>
          </w:p>
        </w:tc>
      </w:tr>
      <w:tr w:rsidR="0068418C" w:rsidRPr="00F50FFC" w:rsidTr="00BC0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40"/>
          <w:jc w:val="center"/>
        </w:trPr>
        <w:tc>
          <w:tcPr>
            <w:tcW w:w="8820" w:type="dxa"/>
            <w:gridSpan w:val="8"/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>主要业务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内容、基本观点：</w:t>
            </w:r>
          </w:p>
        </w:tc>
      </w:tr>
    </w:tbl>
    <w:p w:rsidR="0068418C" w:rsidRPr="00F50FFC" w:rsidRDefault="0068418C" w:rsidP="0068418C">
      <w:pPr>
        <w:widowControl w:val="0"/>
        <w:spacing w:line="24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</w:t>
      </w:r>
      <w:r w:rsidRPr="00F50FFC">
        <w:rPr>
          <w:rFonts w:ascii="Times New Roman" w:eastAsia="宋体" w:hAnsi="Times New Roman" w:cs="Times New Roman" w:hint="eastAsia"/>
          <w:szCs w:val="24"/>
        </w:rPr>
        <w:t>可加页。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8418C" w:rsidRPr="00F50FFC" w:rsidTr="00BC0404">
        <w:trPr>
          <w:cantSplit/>
          <w:trHeight w:val="5129"/>
        </w:trPr>
        <w:tc>
          <w:tcPr>
            <w:tcW w:w="8522" w:type="dxa"/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lastRenderedPageBreak/>
              <w:t>工作方案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</w:tc>
      </w:tr>
      <w:tr w:rsidR="0068418C" w:rsidRPr="00F50FFC" w:rsidTr="00BC0404">
        <w:trPr>
          <w:cantSplit/>
          <w:trHeight w:val="3741"/>
        </w:trPr>
        <w:tc>
          <w:tcPr>
            <w:tcW w:w="8522" w:type="dxa"/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预期成果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</w:tc>
      </w:tr>
      <w:tr w:rsidR="0068418C" w:rsidRPr="00F50FFC" w:rsidTr="00BC0404">
        <w:trPr>
          <w:cantSplit/>
          <w:trHeight w:val="2751"/>
        </w:trPr>
        <w:tc>
          <w:tcPr>
            <w:tcW w:w="8522" w:type="dxa"/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lastRenderedPageBreak/>
              <w:t>任务负责人与工作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组成员资格说明</w:t>
            </w:r>
          </w:p>
          <w:p w:rsidR="0068418C" w:rsidRPr="009555DB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</w:tc>
      </w:tr>
      <w:tr w:rsidR="0068418C" w:rsidRPr="00F50FFC" w:rsidTr="00BC0404">
        <w:trPr>
          <w:cantSplit/>
          <w:trHeight w:val="2015"/>
        </w:trPr>
        <w:tc>
          <w:tcPr>
            <w:tcW w:w="8522" w:type="dxa"/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>任务负责人曾经从事过的与本业务有关的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工作及取得的主要成果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</w:tc>
      </w:tr>
    </w:tbl>
    <w:p w:rsidR="0068418C" w:rsidRPr="00F50FFC" w:rsidRDefault="0068418C" w:rsidP="0068418C">
      <w:pPr>
        <w:widowControl w:val="0"/>
        <w:spacing w:line="240" w:lineRule="auto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514"/>
      </w:tblGrid>
      <w:tr w:rsidR="0068418C" w:rsidRPr="00F50FFC" w:rsidTr="00BC0404">
        <w:trPr>
          <w:cantSplit/>
          <w:trHeight w:val="2500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lastRenderedPageBreak/>
              <w:t>经费预算（按实施方案列出主要支出项目及金额）</w:t>
            </w:r>
          </w:p>
        </w:tc>
      </w:tr>
      <w:tr w:rsidR="0068418C" w:rsidRPr="00F50FFC" w:rsidTr="00BC0404">
        <w:trPr>
          <w:cantSplit/>
          <w:trHeight w:val="2010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>经费支付要求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Cs w:val="24"/>
              </w:rPr>
            </w:pPr>
          </w:p>
        </w:tc>
      </w:tr>
      <w:tr w:rsidR="0068418C" w:rsidRPr="00F50FFC" w:rsidTr="00BC0404">
        <w:trPr>
          <w:cantSplit/>
          <w:trHeight w:val="2865"/>
        </w:trPr>
        <w:tc>
          <w:tcPr>
            <w:tcW w:w="1008" w:type="dxa"/>
            <w:vMerge w:val="restart"/>
            <w:vAlign w:val="center"/>
          </w:tcPr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评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标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结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center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果</w:t>
            </w:r>
          </w:p>
        </w:tc>
        <w:tc>
          <w:tcPr>
            <w:tcW w:w="7514" w:type="dxa"/>
          </w:tcPr>
          <w:p w:rsidR="0068418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评审</w:t>
            </w: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>组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意见</w:t>
            </w:r>
          </w:p>
          <w:p w:rsidR="0068418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ind w:firstLineChars="1900" w:firstLine="4560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组长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wordWrap w:val="0"/>
              <w:spacing w:line="240" w:lineRule="auto"/>
              <w:jc w:val="right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8418C" w:rsidRPr="00F50FFC" w:rsidTr="00BC0404">
        <w:trPr>
          <w:cantSplit/>
          <w:trHeight w:val="2865"/>
        </w:trPr>
        <w:tc>
          <w:tcPr>
            <w:tcW w:w="1008" w:type="dxa"/>
            <w:vMerge/>
          </w:tcPr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68418C" w:rsidRPr="00F50FF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>单位审定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意见</w:t>
            </w:r>
          </w:p>
          <w:p w:rsidR="0068418C" w:rsidRPr="00F50FF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spacing w:line="240" w:lineRule="auto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spacing w:line="240" w:lineRule="auto"/>
              <w:ind w:firstLineChars="1800" w:firstLine="4320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负责人</w:t>
            </w:r>
          </w:p>
          <w:p w:rsidR="0068418C" w:rsidRPr="00F50FFC" w:rsidRDefault="0068418C" w:rsidP="00BC0404">
            <w:pPr>
              <w:widowControl w:val="0"/>
              <w:spacing w:line="240" w:lineRule="auto"/>
              <w:jc w:val="both"/>
              <w:rPr>
                <w:rFonts w:ascii="黑体" w:eastAsia="宋体" w:hAnsi="Times New Roman" w:cs="Times New Roman"/>
                <w:sz w:val="24"/>
                <w:szCs w:val="24"/>
              </w:rPr>
            </w:pPr>
          </w:p>
          <w:p w:rsidR="0068418C" w:rsidRPr="00F50FFC" w:rsidRDefault="0068418C" w:rsidP="00BC0404">
            <w:pPr>
              <w:widowControl w:val="0"/>
              <w:wordWrap w:val="0"/>
              <w:spacing w:line="240" w:lineRule="auto"/>
              <w:jc w:val="right"/>
              <w:rPr>
                <w:rFonts w:ascii="黑体" w:eastAsia="宋体" w:hAnsi="Times New Roman" w:cs="Times New Roman"/>
                <w:sz w:val="24"/>
                <w:szCs w:val="24"/>
              </w:rPr>
            </w:pP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黑体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50FFC">
              <w:rPr>
                <w:rFonts w:ascii="黑体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68418C" w:rsidRPr="00E8685E" w:rsidRDefault="0068418C" w:rsidP="0068418C"/>
    <w:p w:rsidR="0068418C" w:rsidRPr="001A04CB" w:rsidRDefault="0068418C" w:rsidP="0068418C"/>
    <w:p w:rsidR="00BB750A" w:rsidRPr="0068418C" w:rsidRDefault="0068418C"/>
    <w:sectPr w:rsidR="00BB750A" w:rsidRPr="0068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8C"/>
    <w:rsid w:val="005B0EA2"/>
    <w:rsid w:val="0068418C"/>
    <w:rsid w:val="00B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8C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8C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qinlu</dc:creator>
  <cp:lastModifiedBy>qinlu</cp:lastModifiedBy>
  <cp:revision>1</cp:revision>
  <dcterms:created xsi:type="dcterms:W3CDTF">2018-05-31T05:41:00Z</dcterms:created>
  <dcterms:modified xsi:type="dcterms:W3CDTF">2018-05-31T05:42:00Z</dcterms:modified>
</cp:coreProperties>
</file>